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EA" w:rsidRPr="00304BEA" w:rsidRDefault="00304BEA" w:rsidP="00304BEA">
      <w:pPr>
        <w:spacing w:before="300" w:after="300" w:line="240" w:lineRule="auto"/>
        <w:jc w:val="center"/>
        <w:outlineLvl w:val="0"/>
        <w:rPr>
          <w:rFonts w:ascii="inherit" w:eastAsia="Times New Roman" w:hAnsi="inherit" w:cs="Helvetica"/>
          <w:b/>
          <w:color w:val="333333"/>
          <w:kern w:val="36"/>
          <w:sz w:val="28"/>
          <w:szCs w:val="28"/>
          <w:lang w:eastAsia="ru-RU"/>
        </w:rPr>
      </w:pPr>
      <w:r w:rsidRPr="00304BEA">
        <w:rPr>
          <w:rFonts w:ascii="inherit" w:eastAsia="Times New Roman" w:hAnsi="inherit" w:cs="Helvetica"/>
          <w:b/>
          <w:color w:val="333333"/>
          <w:kern w:val="36"/>
          <w:sz w:val="28"/>
          <w:szCs w:val="28"/>
          <w:lang w:eastAsia="ru-RU"/>
        </w:rPr>
        <w:t xml:space="preserve">Участники программы </w:t>
      </w:r>
      <w:proofErr w:type="spellStart"/>
      <w:r w:rsidRPr="00304BEA">
        <w:rPr>
          <w:rFonts w:ascii="inherit" w:eastAsia="Times New Roman" w:hAnsi="inherit" w:cs="Helvetica"/>
          <w:b/>
          <w:color w:val="333333"/>
          <w:kern w:val="36"/>
          <w:sz w:val="28"/>
          <w:szCs w:val="28"/>
          <w:lang w:eastAsia="ru-RU"/>
        </w:rPr>
        <w:t>софинансирования</w:t>
      </w:r>
      <w:proofErr w:type="spellEnd"/>
      <w:r w:rsidRPr="00304BEA">
        <w:rPr>
          <w:rFonts w:ascii="inherit" w:eastAsia="Times New Roman" w:hAnsi="inherit" w:cs="Helvetica"/>
          <w:b/>
          <w:color w:val="333333"/>
          <w:kern w:val="36"/>
          <w:sz w:val="28"/>
          <w:szCs w:val="28"/>
          <w:lang w:eastAsia="ru-RU"/>
        </w:rPr>
        <w:t xml:space="preserve"> пенсии могут оформить налоговый вычет</w:t>
      </w:r>
    </w:p>
    <w:p w:rsidR="00304BEA" w:rsidRPr="00304BEA" w:rsidRDefault="00304BEA" w:rsidP="00304BEA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ru-RU"/>
        </w:rPr>
      </w:pPr>
    </w:p>
    <w:p w:rsidR="00304BEA" w:rsidRDefault="007800E0" w:rsidP="00304BEA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7800E0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647950" cy="1990725"/>
            <wp:effectExtent l="19050" t="0" r="0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4BEA" w:rsidRPr="00304BEA" w:rsidRDefault="007800E0" w:rsidP="00304BEA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       </w:t>
      </w:r>
      <w:r w:rsidR="00304BEA"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Сразу за 3 года могут получить налоговый вычет участники программы государственн</w:t>
      </w:r>
      <w:r w:rsid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ого </w:t>
      </w:r>
      <w:proofErr w:type="spellStart"/>
      <w:r w:rsid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софинансирования</w:t>
      </w:r>
      <w:proofErr w:type="spellEnd"/>
      <w:r w:rsid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пенсии. В </w:t>
      </w:r>
      <w:proofErr w:type="spellStart"/>
      <w:r w:rsid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 w:rsid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</w:t>
      </w:r>
      <w:r w:rsidR="00304BEA"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их насчитывается </w:t>
      </w:r>
      <w:r w:rsid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1</w:t>
      </w:r>
      <w:r w:rsidR="009B230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300 человек</w:t>
      </w:r>
      <w:r w:rsidR="00304BEA"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. Только в 2018 году они направили на свои счета </w:t>
      </w:r>
      <w:r w:rsid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денежные средства общей суммой </w:t>
      </w:r>
      <w:r w:rsidR="00A85AD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2,3</w:t>
      </w:r>
      <w:r w:rsidR="00304BEA"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млн</w:t>
      </w:r>
      <w:r w:rsidR="00A85ADC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</w:t>
      </w:r>
      <w:r w:rsidR="00304BEA"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рублей</w:t>
      </w:r>
      <w:r w:rsid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</w:t>
      </w:r>
    </w:p>
    <w:p w:rsidR="00304BEA" w:rsidRPr="00304BEA" w:rsidRDefault="00304BEA" w:rsidP="00304BEA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Напомним, что в соответствии с законодательством участники программы имеют право на налоговый вычет на сумму уплаченных ими дополнительных страховых взносов в размере фактических расходов на накопительную часть страховой пенсии</w:t>
      </w:r>
      <w:r w:rsidR="002B00A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, при условии</w:t>
      </w:r>
      <w:proofErr w:type="gramStart"/>
      <w:r w:rsidR="002B00A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,</w:t>
      </w:r>
      <w:proofErr w:type="gramEnd"/>
      <w:r w:rsidR="002B00A7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что они работали</w:t>
      </w:r>
      <w:r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. Данный вычет включается в состав социального налогового вычета по налогу на доходы физических лиц (13 %). Например, если гражданин в 2018 году перечислил из собственных средств от 2 000 до 12 000 рублей на страховые взносы, то в 2019 году он сможет вернуть от 260 до 1 560 рублей. Задекларировать доходы и получить вычет можно в течение трех лет. То есть, если участник программы не получал налоговый вычет за предыдущие годы, то заполнив декларации за 2016, 2017 и 2018 годы, он получит возврат за этот период.</w:t>
      </w:r>
    </w:p>
    <w:p w:rsidR="00304BEA" w:rsidRPr="00304BEA" w:rsidRDefault="00304BEA" w:rsidP="00304BEA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Для получения налогового вычета участнику программы необходимо обратиться в налоговый орган по месту жительства и представить налоговую декларацию, справку по форме 2-НДФЛ и документы, подтверждающие уплату (квитанции об уплате дополнительных страховых взносов на накопительную пенсию через банк, а в случае удержания сумм из заработной платы – справка из бухгалтерии).</w:t>
      </w:r>
    </w:p>
    <w:p w:rsidR="00304BEA" w:rsidRPr="00304BEA" w:rsidRDefault="00304BEA" w:rsidP="00304BEA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Программа государственного </w:t>
      </w:r>
      <w:proofErr w:type="spellStart"/>
      <w:r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софинансирования</w:t>
      </w:r>
      <w:proofErr w:type="spellEnd"/>
      <w:r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пенсии работает с 2009 г. С тех пор государство ежегодно обеспечивает </w:t>
      </w:r>
      <w:proofErr w:type="spellStart"/>
      <w:r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софинансирование</w:t>
      </w:r>
      <w:proofErr w:type="spellEnd"/>
      <w:r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дополнительных взносов граждан на будущую пенсию в пределах от 2 до 12 тысяч рублей в год. Право на получение государственной поддержки имеют граждане, подавшие заявления о добровольном вступлении в правоотношения по обязательному пенсионному страхованию не позднее 31 декабря 2014 года, и начавшие уплату дополнительных страховых взносов до 31 января 2015 года.</w:t>
      </w:r>
    </w:p>
    <w:p w:rsidR="00304BEA" w:rsidRDefault="00304BEA" w:rsidP="00304BEA">
      <w:pPr>
        <w:spacing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Программа государственного </w:t>
      </w:r>
      <w:proofErr w:type="spellStart"/>
      <w:r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софинансирования</w:t>
      </w:r>
      <w:proofErr w:type="spellEnd"/>
      <w:r w:rsidRPr="00304BE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пенсии осуществляется в течение 10 лет, начиная с года, следующего за годом уплаты дополнительных страховых взносов. При этом закон позволяет участнику программы, уже сделавшему хотя бы один добровольный взнос, как приостановить уплату, так и возобновить в удобный для него момент. По истечении 10 лет пополнение накопительного счета можно продолжить, но уже без участия государства.</w:t>
      </w:r>
    </w:p>
    <w:p w:rsidR="00304BEA" w:rsidRPr="00304BEA" w:rsidRDefault="00304BEA" w:rsidP="00304BEA">
      <w:pPr>
        <w:spacing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</w:t>
      </w:r>
    </w:p>
    <w:sectPr w:rsidR="00304BEA" w:rsidRPr="00304BEA" w:rsidSect="002B00A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A5D82"/>
    <w:multiLevelType w:val="multilevel"/>
    <w:tmpl w:val="9F6E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BEA"/>
    <w:rsid w:val="00053BAD"/>
    <w:rsid w:val="002B00A7"/>
    <w:rsid w:val="00304BEA"/>
    <w:rsid w:val="007800E0"/>
    <w:rsid w:val="009B230B"/>
    <w:rsid w:val="00A8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AD"/>
  </w:style>
  <w:style w:type="paragraph" w:styleId="1">
    <w:name w:val="heading 1"/>
    <w:basedOn w:val="a"/>
    <w:link w:val="10"/>
    <w:uiPriority w:val="9"/>
    <w:qFormat/>
    <w:rsid w:val="00304BE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304BEA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304BEA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BEA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BEA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4BEA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4BE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4BE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04BE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304BE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4BE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04B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304BE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0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0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1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1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6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2019-04-17T13:59:00Z</dcterms:created>
  <dcterms:modified xsi:type="dcterms:W3CDTF">2019-04-17T14:12:00Z</dcterms:modified>
</cp:coreProperties>
</file>